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8EA" w:rsidRDefault="00B528E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pl-PL"/>
        </w:rPr>
      </w:pPr>
    </w:p>
    <w:p w:rsidR="00B528EA" w:rsidRDefault="009C4C08">
      <w:pPr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pl-PL"/>
        </w:rPr>
        <w:t>U C H W A Ł A Nr XVI/</w:t>
      </w:r>
      <w:r w:rsidR="00DF4F1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pl-PL"/>
        </w:rPr>
        <w:t>132</w:t>
      </w:r>
      <w:r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pl-PL"/>
        </w:rPr>
        <w:t>/2025</w:t>
      </w:r>
    </w:p>
    <w:p w:rsidR="00B528EA" w:rsidRDefault="009C4C08">
      <w:pPr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pl-PL"/>
        </w:rPr>
        <w:t>Rady Gminy Manowo</w:t>
      </w:r>
    </w:p>
    <w:p w:rsidR="00B528EA" w:rsidRDefault="009C4C08">
      <w:pPr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pl-PL"/>
        </w:rPr>
        <w:t>z dnia 19 grudnia 2025 r.</w:t>
      </w:r>
    </w:p>
    <w:p w:rsidR="00B528EA" w:rsidRDefault="00B528EA">
      <w:pPr>
        <w:keepNext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</w:p>
    <w:p w:rsidR="00B528EA" w:rsidRDefault="009C4C08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pl-PL"/>
        </w:rPr>
        <w:t>w sprawie uchwalenia planu pracy Rady Gminy Manowo na 2026 rok</w:t>
      </w:r>
    </w:p>
    <w:p w:rsidR="00B528EA" w:rsidRDefault="00B528EA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</w:p>
    <w:p w:rsidR="00B528EA" w:rsidRDefault="009C4C08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  <w:t xml:space="preserve">Na podstawie art. 20 ust. 1 ustawy z dnia 8 marca 1990 roku o samorządzie gminnym (Dz. U. z 2025 roku, poz. 1153) oraz § 22 ust. 1 statutu Gminy Manowo przyjętego uchwałą Rady Gminy Manowo Nr XIII/86/2011 z dnia 29 grudnia 2011 roku w sprawie uchwalenia Statutu Gminy Manowo (Dz. Urz. Województwa Zachodniopomorskiego z 2025 roku, poz. 1219 z 14 marca 2025) </w:t>
      </w:r>
      <w:r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pl-PL"/>
        </w:rPr>
        <w:t>Rada Gminy Manowo</w:t>
      </w:r>
      <w:r>
        <w:rPr>
          <w:rFonts w:ascii="Liberation Serif" w:eastAsia="Times New Roman" w:hAnsi="Liberation Serif" w:cs="Liberation Serif"/>
          <w:b/>
          <w:bCs/>
          <w:color w:val="FF0000"/>
          <w:sz w:val="24"/>
          <w:szCs w:val="24"/>
          <w:lang w:eastAsia="pl-PL"/>
        </w:rPr>
        <w:t xml:space="preserve"> </w:t>
      </w:r>
      <w:r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pl-PL"/>
        </w:rPr>
        <w:t>uchwala, co następuje:</w:t>
      </w:r>
    </w:p>
    <w:p w:rsidR="00B528EA" w:rsidRDefault="00B528EA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</w:p>
    <w:p w:rsidR="00B528EA" w:rsidRDefault="009C4C0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pl-PL"/>
        </w:rPr>
        <w:t xml:space="preserve">§ 1.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  <w:t>Przyjmuje się</w:t>
      </w:r>
      <w:r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  <w:t>Plan pracy Rady Gminy Manowo na 2026 rok, określony w załączniku stanowiącym integralną część niniejszej uchwały.</w:t>
      </w:r>
    </w:p>
    <w:p w:rsidR="00B528EA" w:rsidRDefault="00B528EA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</w:p>
    <w:p w:rsidR="00B528EA" w:rsidRDefault="009C4C0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pl-PL"/>
        </w:rPr>
        <w:t>§ 2.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  <w:t xml:space="preserve"> Wykonanie uchwały powierza się Wójtowi Gminy Manowo.</w:t>
      </w:r>
    </w:p>
    <w:p w:rsidR="00B528EA" w:rsidRDefault="00B528EA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</w:p>
    <w:p w:rsidR="00B528EA" w:rsidRDefault="009C4C0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pl-PL"/>
        </w:rPr>
        <w:t>§ 3.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  <w:t xml:space="preserve"> Uchwała wchodzi w życie z dniem podjęcia.</w:t>
      </w:r>
    </w:p>
    <w:p w:rsidR="00B528EA" w:rsidRDefault="00B528EA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61DAB" w:rsidRDefault="00C61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61DAB" w:rsidRDefault="00C61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9C4C08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 xml:space="preserve">Załącznik </w:t>
      </w:r>
    </w:p>
    <w:p w:rsidR="00B528EA" w:rsidRDefault="009C4C08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</w:pP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  <w:t>do Uchwały Rady Gminy Manowo</w:t>
      </w:r>
    </w:p>
    <w:p w:rsidR="00B528EA" w:rsidRDefault="009C4C08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</w:pP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  <w:t>Nr XVI/</w:t>
      </w:r>
      <w:r w:rsidR="00DF4F14"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>132</w:t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>/2025</w:t>
      </w:r>
    </w:p>
    <w:p w:rsidR="00B528EA" w:rsidRDefault="009C4C08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</w:pP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  <w:t>z dnia 19 grudnia 2025 roku</w:t>
      </w: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B528EA" w:rsidRDefault="009C4C08">
      <w:pPr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lang w:eastAsia="pl-PL"/>
        </w:rPr>
      </w:pPr>
      <w:r>
        <w:rPr>
          <w:rFonts w:ascii="Liberation Serif" w:eastAsia="Times New Roman" w:hAnsi="Liberation Serif" w:cs="Liberation Serif"/>
          <w:b/>
          <w:bCs/>
          <w:color w:val="000000"/>
          <w:lang w:eastAsia="pl-PL"/>
        </w:rPr>
        <w:t>PLAN PRACY RADY GMINY MANOWO NA ROK 2026</w:t>
      </w:r>
    </w:p>
    <w:p w:rsidR="00B528EA" w:rsidRDefault="00B528EA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6"/>
          <w:szCs w:val="6"/>
          <w:u w:val="single"/>
          <w:lang w:eastAsia="pl-PL"/>
        </w:rPr>
      </w:pPr>
    </w:p>
    <w:tbl>
      <w:tblPr>
        <w:tblW w:w="10349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1559"/>
        <w:gridCol w:w="8790"/>
      </w:tblGrid>
      <w:tr w:rsidR="00B528EA">
        <w:trPr>
          <w:trHeight w:val="47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8EA" w:rsidRDefault="009C4C0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pl-PL"/>
              </w:rPr>
              <w:t>TERMIN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8EA" w:rsidRDefault="009C4C0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pl-PL"/>
              </w:rPr>
              <w:t>ZASADNICZA PROBLEMATYKA SESJI I KOMISJI WSPÓLNYCH</w:t>
            </w:r>
          </w:p>
        </w:tc>
      </w:tr>
      <w:tr w:rsidR="00B528E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STYCZEŃ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B528EA">
            <w:pPr>
              <w:spacing w:beforeAutospacing="1" w:after="0" w:line="240" w:lineRule="auto"/>
              <w:ind w:left="343"/>
              <w:jc w:val="both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528E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  <w:t>LUTY</w:t>
            </w:r>
          </w:p>
          <w:p w:rsidR="00B528EA" w:rsidRDefault="00B528E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pStyle w:val="Akapitzlist"/>
              <w:numPr>
                <w:ilvl w:val="0"/>
                <w:numId w:val="9"/>
              </w:numPr>
              <w:tabs>
                <w:tab w:val="left" w:pos="343"/>
                <w:tab w:val="left" w:pos="720"/>
              </w:tabs>
              <w:spacing w:after="0" w:line="240" w:lineRule="auto"/>
              <w:ind w:left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Sprawozdanie z działalności GOK w Wyszewie w 2025 r.</w:t>
            </w:r>
          </w:p>
          <w:p w:rsidR="00B528EA" w:rsidRDefault="009C4C08">
            <w:pPr>
              <w:pStyle w:val="Akapitzlist"/>
              <w:numPr>
                <w:ilvl w:val="0"/>
                <w:numId w:val="1"/>
              </w:numPr>
              <w:tabs>
                <w:tab w:val="left" w:pos="343"/>
                <w:tab w:val="left" w:pos="720"/>
              </w:tabs>
              <w:spacing w:after="0" w:line="240" w:lineRule="auto"/>
              <w:ind w:left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lang w:eastAsia="pl-PL"/>
              </w:rPr>
              <w:t>Sprawozdanie z działalności Gminnej Biblioteki Publicznej w Manowie w 2025 roku</w:t>
            </w:r>
          </w:p>
          <w:p w:rsidR="00B528EA" w:rsidRDefault="009C4C08">
            <w:pPr>
              <w:pStyle w:val="Akapitzlist"/>
              <w:numPr>
                <w:ilvl w:val="0"/>
                <w:numId w:val="1"/>
              </w:numPr>
              <w:tabs>
                <w:tab w:val="left" w:pos="343"/>
                <w:tab w:val="left" w:pos="720"/>
              </w:tabs>
              <w:spacing w:after="0" w:line="240" w:lineRule="auto"/>
              <w:ind w:left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Realizacja zadań inwestycyjnych w 2025 r.</w:t>
            </w:r>
          </w:p>
          <w:p w:rsidR="00B528EA" w:rsidRDefault="009C4C08">
            <w:pPr>
              <w:pStyle w:val="Akapitzlist"/>
              <w:numPr>
                <w:ilvl w:val="0"/>
                <w:numId w:val="1"/>
              </w:numPr>
              <w:tabs>
                <w:tab w:val="left" w:pos="343"/>
                <w:tab w:val="left" w:pos="720"/>
              </w:tabs>
              <w:spacing w:after="0" w:line="240" w:lineRule="auto"/>
              <w:ind w:left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Sprawozdanie z wysokości średnich wynagrodzeń nauczycieli na poszczególnych stopniach awansu zawodowego w szkołach i placówkach oświatowych prowadzonych przez gminę Manowo w 2025 r.</w:t>
            </w:r>
          </w:p>
        </w:tc>
      </w:tr>
      <w:tr w:rsidR="00B528E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  <w:t>MARZEC</w:t>
            </w:r>
          </w:p>
          <w:p w:rsidR="00B528EA" w:rsidRDefault="00B528E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Bezpieczeństwo i porządek publiczny (sprawozdanie z działalności SG) oraz zabezpieczenie przeciwpożarowe gminy.</w:t>
            </w:r>
          </w:p>
          <w:p w:rsidR="00B528EA" w:rsidRDefault="009C4C0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Sprawozdanie z działalności GOPS w 2025 r.</w:t>
            </w:r>
          </w:p>
          <w:p w:rsidR="00B528EA" w:rsidRDefault="009C4C0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Przyjęcie Programu opieki nad zwierzętami bezdomnymi oraz zapobiegania bezdomności zwierząt na terenie gminy Manowo w 2026 r.</w:t>
            </w:r>
          </w:p>
          <w:p w:rsidR="00B528EA" w:rsidRDefault="009C4C0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lang w:eastAsia="pl-PL"/>
              </w:rPr>
              <w:t>Sprawozdanie finansowe z działalności Elektrociepłowni Rosnowo za 2025 r.</w:t>
            </w:r>
          </w:p>
          <w:p w:rsidR="00B528EA" w:rsidRDefault="00B528EA">
            <w:pPr>
              <w:pStyle w:val="Akapitzlist"/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</w:p>
        </w:tc>
      </w:tr>
      <w:tr w:rsidR="00B528E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KWIECIEŃ</w:t>
            </w:r>
          </w:p>
          <w:p w:rsidR="00B528EA" w:rsidRDefault="00B528E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43" w:hanging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Informacja z realizacji Programu współpracy gminy Manowo z organizacjami pozarządowymi oraz podmiotami prowadzącymi działalność pożytku publicznego w 2025 r.</w:t>
            </w:r>
          </w:p>
          <w:p w:rsidR="00B528EA" w:rsidRDefault="009C4C0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3" w:hanging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Ocena zasobów pomocy społecznej w oparciu o analizę lokalnej sytuacji społecznej i demograficznej.</w:t>
            </w:r>
          </w:p>
          <w:p w:rsidR="008F3F29" w:rsidRDefault="008F3F29" w:rsidP="008F3F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3" w:hanging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Informacja Nadleśnictw Manowo, Bobolice i Tychowo z działalności w 2025 roku na terenie gminy Manowo.</w:t>
            </w:r>
          </w:p>
        </w:tc>
      </w:tr>
      <w:tr w:rsidR="00B528EA">
        <w:trPr>
          <w:trHeight w:val="25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  <w:t>MAJ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B528EA">
            <w:pPr>
              <w:pStyle w:val="Akapitzlist"/>
              <w:spacing w:after="0" w:line="240" w:lineRule="auto"/>
              <w:ind w:left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</w:p>
        </w:tc>
      </w:tr>
      <w:tr w:rsidR="00B528E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  <w:t>CZERWIEC</w:t>
            </w:r>
          </w:p>
          <w:p w:rsidR="00B528EA" w:rsidRDefault="00B528E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numPr>
                <w:ilvl w:val="0"/>
                <w:numId w:val="12"/>
              </w:numPr>
              <w:tabs>
                <w:tab w:val="clear" w:pos="720"/>
                <w:tab w:val="left" w:pos="343"/>
              </w:tabs>
              <w:spacing w:after="0" w:line="240" w:lineRule="auto"/>
              <w:ind w:left="343" w:hanging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Rozpatrzenie raportu Wójta o stanie gminy oraz przeprowadzenie debaty nad raportem.</w:t>
            </w:r>
          </w:p>
          <w:p w:rsidR="00B528EA" w:rsidRDefault="009C4C08">
            <w:pPr>
              <w:numPr>
                <w:ilvl w:val="0"/>
                <w:numId w:val="4"/>
              </w:numPr>
              <w:tabs>
                <w:tab w:val="clear" w:pos="720"/>
                <w:tab w:val="left" w:pos="343"/>
              </w:tabs>
              <w:spacing w:after="0" w:line="240" w:lineRule="auto"/>
              <w:ind w:left="343" w:hanging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Zatwierdzenie sprawozdania  finansowego Gminy Manowo za 2025 r., sprawozdania z wykonania budżetu Gminy Manowo za 2025 r. oraz podjęcie uchwały absolutoryjnej dla Wójta Gminy za 2025 r.</w:t>
            </w:r>
          </w:p>
          <w:p w:rsidR="00B528EA" w:rsidRDefault="009C4C08">
            <w:pPr>
              <w:numPr>
                <w:ilvl w:val="0"/>
                <w:numId w:val="4"/>
              </w:numPr>
              <w:tabs>
                <w:tab w:val="clear" w:pos="720"/>
                <w:tab w:val="left" w:pos="343"/>
              </w:tabs>
              <w:spacing w:after="0" w:line="240" w:lineRule="auto"/>
              <w:ind w:left="343" w:hanging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Przygotowania do akcji letniej dla dzieci i młodzieży.</w:t>
            </w:r>
          </w:p>
          <w:p w:rsidR="00B528EA" w:rsidRDefault="009C4C08">
            <w:pPr>
              <w:numPr>
                <w:ilvl w:val="0"/>
                <w:numId w:val="4"/>
              </w:numPr>
              <w:tabs>
                <w:tab w:val="clear" w:pos="720"/>
                <w:tab w:val="left" w:pos="343"/>
              </w:tabs>
              <w:spacing w:after="0" w:line="240" w:lineRule="auto"/>
              <w:ind w:left="343" w:hanging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 xml:space="preserve">Sprawozdanie z realizacji </w:t>
            </w:r>
            <w:r>
              <w:rPr>
                <w:rFonts w:ascii="Liberation Serif" w:eastAsia="Times New Roman" w:hAnsi="Liberation Serif" w:cs="Liberation Serif"/>
                <w:bCs/>
                <w:sz w:val="21"/>
                <w:szCs w:val="21"/>
                <w:lang w:eastAsia="pl-PL"/>
              </w:rPr>
              <w:t>Gminnego Programu Profilaktyki i Rozwiązywania Problemów Alkoholowych, Przeciwdziałania Narkomanii oraz Uzależnieniom Behawioralnym na 2025 rok.</w:t>
            </w:r>
          </w:p>
        </w:tc>
      </w:tr>
      <w:tr w:rsidR="00B528E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SIERPIEŃ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B528EA">
            <w:pPr>
              <w:spacing w:after="0" w:line="240" w:lineRule="auto"/>
              <w:ind w:left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</w:p>
        </w:tc>
      </w:tr>
      <w:tr w:rsidR="00B528E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  <w:t>WRZESIEŃ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B528EA">
            <w:pPr>
              <w:spacing w:after="0" w:line="240" w:lineRule="auto"/>
              <w:ind w:left="720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</w:p>
          <w:p w:rsidR="00B528EA" w:rsidRDefault="009C4C0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Zimowe utrzymanie dróg.</w:t>
            </w:r>
          </w:p>
          <w:p w:rsidR="00B528EA" w:rsidRDefault="00B528EA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</w:p>
        </w:tc>
      </w:tr>
      <w:tr w:rsidR="00B528E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  <w:t>PAŻDZIERNIK</w:t>
            </w:r>
          </w:p>
          <w:p w:rsidR="00B528EA" w:rsidRDefault="00B528E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numPr>
                <w:ilvl w:val="0"/>
                <w:numId w:val="14"/>
              </w:numPr>
              <w:tabs>
                <w:tab w:val="clear" w:pos="720"/>
                <w:tab w:val="left" w:pos="323"/>
              </w:tabs>
              <w:spacing w:after="0" w:line="240" w:lineRule="auto"/>
              <w:ind w:left="323" w:hanging="32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Informacja o stanie realizacji zadań oświatowych w roku szkolnym 2025/2026</w:t>
            </w:r>
          </w:p>
          <w:p w:rsidR="00B528EA" w:rsidRDefault="009C4C08">
            <w:pPr>
              <w:numPr>
                <w:ilvl w:val="0"/>
                <w:numId w:val="6"/>
              </w:numPr>
              <w:tabs>
                <w:tab w:val="clear" w:pos="720"/>
                <w:tab w:val="left" w:pos="323"/>
              </w:tabs>
              <w:spacing w:after="0" w:line="240" w:lineRule="auto"/>
              <w:ind w:left="323" w:hanging="32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Kierunki polityki społeczno-gospodarczej Gminy Manowo w 2027 r. oraz założenia do projektu budżetu.</w:t>
            </w:r>
          </w:p>
          <w:p w:rsidR="00B528EA" w:rsidRDefault="009C4C08">
            <w:pPr>
              <w:numPr>
                <w:ilvl w:val="0"/>
                <w:numId w:val="6"/>
              </w:numPr>
              <w:tabs>
                <w:tab w:val="clear" w:pos="720"/>
                <w:tab w:val="left" w:pos="323"/>
              </w:tabs>
              <w:spacing w:after="0" w:line="240" w:lineRule="auto"/>
              <w:ind w:left="323" w:hanging="32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Program współpracy z organizacjami pozarządowymi na 2027 r.</w:t>
            </w:r>
          </w:p>
          <w:p w:rsidR="00B528EA" w:rsidRDefault="009C4C08">
            <w:pPr>
              <w:numPr>
                <w:ilvl w:val="0"/>
                <w:numId w:val="6"/>
              </w:numPr>
              <w:tabs>
                <w:tab w:val="clear" w:pos="720"/>
                <w:tab w:val="left" w:pos="323"/>
              </w:tabs>
              <w:spacing w:after="0" w:line="240" w:lineRule="auto"/>
              <w:ind w:left="323" w:hanging="32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Uchwalenie stawek podatkowych na 2027 r.</w:t>
            </w:r>
          </w:p>
          <w:p w:rsidR="00B528EA" w:rsidRDefault="009C4C08">
            <w:pPr>
              <w:pStyle w:val="Akapitzlist"/>
              <w:numPr>
                <w:ilvl w:val="0"/>
                <w:numId w:val="6"/>
              </w:numPr>
              <w:tabs>
                <w:tab w:val="clear" w:pos="720"/>
                <w:tab w:val="left" w:pos="323"/>
              </w:tabs>
              <w:spacing w:after="0" w:line="240" w:lineRule="auto"/>
              <w:ind w:left="323" w:hanging="32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1"/>
                <w:szCs w:val="21"/>
                <w:lang w:eastAsia="pl-PL"/>
              </w:rPr>
              <w:t>Informacja Przewodniczącego Rady na temat składanych oświadczeń majątkowych przez radnych gminy Manowo.</w:t>
            </w:r>
          </w:p>
          <w:p w:rsidR="00B528EA" w:rsidRDefault="009C4C08">
            <w:pPr>
              <w:numPr>
                <w:ilvl w:val="0"/>
                <w:numId w:val="6"/>
              </w:numPr>
              <w:tabs>
                <w:tab w:val="clear" w:pos="720"/>
                <w:tab w:val="left" w:pos="323"/>
              </w:tabs>
              <w:spacing w:after="0" w:line="240" w:lineRule="auto"/>
              <w:ind w:left="323" w:hanging="323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1"/>
                <w:szCs w:val="21"/>
                <w:lang w:eastAsia="pl-PL"/>
              </w:rPr>
              <w:t>Informacja Wójta Gminy Manowo na temat składanych oświadczeń majątkowych przez sekretarza i skarbnika Gminy, kierowników jednostek organizacyjnych gminy oraz osób wydających decyzje administracyjne w imieniu</w:t>
            </w: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.</w:t>
            </w:r>
          </w:p>
        </w:tc>
      </w:tr>
      <w:tr w:rsidR="00B528E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  <w:t>LISTOPAD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B528EA">
            <w:pPr>
              <w:spacing w:after="0" w:line="240" w:lineRule="auto"/>
              <w:ind w:left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</w:p>
        </w:tc>
      </w:tr>
      <w:tr w:rsidR="00B528E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  <w:t>GRUDZIEŃ</w:t>
            </w:r>
          </w:p>
          <w:p w:rsidR="00B528EA" w:rsidRDefault="00B528E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43" w:hanging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Przyjęcie </w:t>
            </w:r>
            <w:r>
              <w:rPr>
                <w:rFonts w:ascii="Liberation Serif" w:eastAsia="Times New Roman" w:hAnsi="Liberation Serif" w:cs="Liberation Serif"/>
                <w:bCs/>
                <w:sz w:val="21"/>
                <w:szCs w:val="21"/>
                <w:lang w:eastAsia="pl-PL"/>
              </w:rPr>
              <w:t xml:space="preserve">Gminnego Programu Profilaktyki i Rozwiązywania Problemów Alkoholowych, Przeciwdziałania Narkomanii oraz Uzależnieniom Behawioralnym na </w:t>
            </w:r>
            <w:r>
              <w:rPr>
                <w:rFonts w:ascii="Liberation Serif" w:hAnsi="Liberation Serif" w:cs="Liberation Serif"/>
                <w:sz w:val="21"/>
                <w:szCs w:val="21"/>
              </w:rPr>
              <w:t>2027 r.</w:t>
            </w:r>
          </w:p>
          <w:p w:rsidR="00B528EA" w:rsidRDefault="009C4C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43" w:hanging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Uchwalenie budżetu Gminy Manowo na 2027 rok.</w:t>
            </w:r>
          </w:p>
          <w:p w:rsidR="00B528EA" w:rsidRDefault="009C4C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43" w:hanging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Przyjęcie planów pracy stałych komisji Rady, Komisji Rewizyjnej oraz Rady Gminy na 2027 r.</w:t>
            </w:r>
          </w:p>
          <w:p w:rsidR="00B528EA" w:rsidRDefault="009C4C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43" w:hanging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Sprawozdanie z działalności stałych Komisji Rady Gminy w 2026 r.</w:t>
            </w:r>
          </w:p>
        </w:tc>
      </w:tr>
    </w:tbl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sectPr w:rsidR="00B528EA">
      <w:pgSz w:w="11906" w:h="16838"/>
      <w:pgMar w:top="1134" w:right="1417" w:bottom="1276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55844"/>
    <w:multiLevelType w:val="multilevel"/>
    <w:tmpl w:val="F926B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9B5B78"/>
    <w:multiLevelType w:val="multilevel"/>
    <w:tmpl w:val="B7D4C1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7046F9C"/>
    <w:multiLevelType w:val="multilevel"/>
    <w:tmpl w:val="0D1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6F66F9"/>
    <w:multiLevelType w:val="multilevel"/>
    <w:tmpl w:val="35AC6E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F207599"/>
    <w:multiLevelType w:val="multilevel"/>
    <w:tmpl w:val="733406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27F4962"/>
    <w:multiLevelType w:val="multilevel"/>
    <w:tmpl w:val="1324AB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3001E83"/>
    <w:multiLevelType w:val="multilevel"/>
    <w:tmpl w:val="5A04AC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B500BAB"/>
    <w:multiLevelType w:val="multilevel"/>
    <w:tmpl w:val="ACD4C3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5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B528EA"/>
    <w:rsid w:val="008F3F29"/>
    <w:rsid w:val="009C4C08"/>
    <w:rsid w:val="00B528EA"/>
    <w:rsid w:val="00C61DAB"/>
    <w:rsid w:val="00DF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BC738-34C3-4543-B3D9-3B08914E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7FC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D1B3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99"/>
    <w:qFormat/>
    <w:rsid w:val="006B263D"/>
    <w:pPr>
      <w:ind w:left="720"/>
      <w:contextualSpacing/>
    </w:pPr>
  </w:style>
  <w:style w:type="paragraph" w:customStyle="1" w:styleId="western">
    <w:name w:val="western"/>
    <w:basedOn w:val="Normalny"/>
    <w:qFormat/>
    <w:rsid w:val="000A1759"/>
    <w:pPr>
      <w:spacing w:beforeAutospacing="1" w:after="142" w:line="288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D1B3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Komentarz">
    <w:name w:val="Komentarz"/>
    <w:basedOn w:val="Normalny"/>
    <w:qFormat/>
    <w:pPr>
      <w:spacing w:before="56" w:after="0" w:line="240" w:lineRule="auto"/>
      <w:ind w:left="57" w:right="57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6B2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E869A-9BBC-412D-AD27-CFAA1CD61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dc:description/>
  <cp:lastModifiedBy>Anna</cp:lastModifiedBy>
  <cp:revision>54</cp:revision>
  <cp:lastPrinted>2025-12-19T11:16:00Z</cp:lastPrinted>
  <dcterms:created xsi:type="dcterms:W3CDTF">2018-12-21T01:09:00Z</dcterms:created>
  <dcterms:modified xsi:type="dcterms:W3CDTF">2025-12-19T11:16:00Z</dcterms:modified>
  <dc:language>pl-PL</dc:language>
</cp:coreProperties>
</file>